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F5BD" w14:textId="77777777" w:rsidR="005F59BF" w:rsidRPr="00E01735" w:rsidRDefault="000E0628" w:rsidP="000E0628">
      <w:pPr>
        <w:jc w:val="right"/>
        <w:rPr>
          <w:rFonts w:ascii="Cambria" w:hAnsi="Cambria"/>
        </w:rPr>
      </w:pPr>
      <w:r w:rsidRPr="00E01735">
        <w:rPr>
          <w:rFonts w:ascii="Cambria" w:hAnsi="Cambria"/>
        </w:rPr>
        <w:t>Załącznik nr 4 do umowy na usługi leśne – Pakiet 1</w:t>
      </w:r>
    </w:p>
    <w:p w14:paraId="0927361F" w14:textId="77777777" w:rsidR="000E0628" w:rsidRPr="00E01735" w:rsidRDefault="000E0628" w:rsidP="000E0628">
      <w:pPr>
        <w:jc w:val="right"/>
        <w:rPr>
          <w:rFonts w:ascii="Cambria" w:hAnsi="Cambria"/>
        </w:rPr>
      </w:pPr>
    </w:p>
    <w:p w14:paraId="4053EA73" w14:textId="77777777" w:rsidR="000E0628" w:rsidRPr="00E01735" w:rsidRDefault="000E0628" w:rsidP="000E0628">
      <w:pPr>
        <w:jc w:val="center"/>
        <w:rPr>
          <w:rFonts w:ascii="Cambria" w:hAnsi="Cambria"/>
        </w:rPr>
      </w:pPr>
      <w:r w:rsidRPr="00E01735">
        <w:rPr>
          <w:rFonts w:ascii="Cambria" w:hAnsi="Cambria"/>
        </w:rPr>
        <w:t>Ramowy harmonogram realizacji Przedmiotu Umowy – Pakiet 1</w:t>
      </w:r>
    </w:p>
    <w:p w14:paraId="6E56178A" w14:textId="77777777" w:rsidR="00FF1BE4" w:rsidRPr="00E01735" w:rsidRDefault="00FF1BE4" w:rsidP="000E0628">
      <w:pPr>
        <w:jc w:val="center"/>
        <w:rPr>
          <w:rFonts w:ascii="Cambria" w:hAnsi="Cambria"/>
        </w:rPr>
      </w:pPr>
    </w:p>
    <w:tbl>
      <w:tblPr>
        <w:tblStyle w:val="Tabela-Siatka"/>
        <w:tblW w:w="11000" w:type="dxa"/>
        <w:tblInd w:w="-856" w:type="dxa"/>
        <w:tblLook w:val="04A0" w:firstRow="1" w:lastRow="0" w:firstColumn="1" w:lastColumn="0" w:noHBand="0" w:noVBand="1"/>
      </w:tblPr>
      <w:tblGrid>
        <w:gridCol w:w="2974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FF1BE4" w:rsidRPr="00E01735" w14:paraId="4CA38D35" w14:textId="77777777" w:rsidTr="00AC3D0F">
        <w:trPr>
          <w:trHeight w:val="721"/>
        </w:trPr>
        <w:tc>
          <w:tcPr>
            <w:tcW w:w="2974" w:type="dxa"/>
            <w:tcBorders>
              <w:tl2br w:val="single" w:sz="4" w:space="0" w:color="auto"/>
            </w:tcBorders>
          </w:tcPr>
          <w:p w14:paraId="77D1FA32" w14:textId="77777777" w:rsidR="00FF1BE4" w:rsidRPr="00E01735" w:rsidRDefault="00FF1BE4" w:rsidP="00FF1BE4">
            <w:pPr>
              <w:jc w:val="right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 xml:space="preserve">miesiąc realizacji </w:t>
            </w:r>
            <w:r w:rsidRPr="00E01735">
              <w:rPr>
                <w:rFonts w:ascii="Cambria" w:hAnsi="Cambria"/>
              </w:rPr>
              <w:br/>
              <w:t>prac</w:t>
            </w:r>
          </w:p>
          <w:p w14:paraId="4D78541D" w14:textId="77777777" w:rsidR="00FF1BE4" w:rsidRPr="00E01735" w:rsidRDefault="00FF1BE4" w:rsidP="00FF1BE4">
            <w:pPr>
              <w:jc w:val="both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rodzaj prac</w:t>
            </w:r>
          </w:p>
        </w:tc>
        <w:tc>
          <w:tcPr>
            <w:tcW w:w="668" w:type="dxa"/>
          </w:tcPr>
          <w:p w14:paraId="1C3FB16E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01</w:t>
            </w:r>
          </w:p>
        </w:tc>
        <w:tc>
          <w:tcPr>
            <w:tcW w:w="668" w:type="dxa"/>
          </w:tcPr>
          <w:p w14:paraId="52869B15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02</w:t>
            </w:r>
          </w:p>
        </w:tc>
        <w:tc>
          <w:tcPr>
            <w:tcW w:w="669" w:type="dxa"/>
          </w:tcPr>
          <w:p w14:paraId="10F8517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03</w:t>
            </w:r>
          </w:p>
        </w:tc>
        <w:tc>
          <w:tcPr>
            <w:tcW w:w="669" w:type="dxa"/>
          </w:tcPr>
          <w:p w14:paraId="215A1E18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04</w:t>
            </w:r>
          </w:p>
        </w:tc>
        <w:tc>
          <w:tcPr>
            <w:tcW w:w="669" w:type="dxa"/>
          </w:tcPr>
          <w:p w14:paraId="19414CB9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05</w:t>
            </w:r>
          </w:p>
        </w:tc>
        <w:tc>
          <w:tcPr>
            <w:tcW w:w="669" w:type="dxa"/>
          </w:tcPr>
          <w:p w14:paraId="79290C0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06</w:t>
            </w:r>
          </w:p>
        </w:tc>
        <w:tc>
          <w:tcPr>
            <w:tcW w:w="669" w:type="dxa"/>
          </w:tcPr>
          <w:p w14:paraId="36C04D6D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07</w:t>
            </w:r>
          </w:p>
        </w:tc>
        <w:tc>
          <w:tcPr>
            <w:tcW w:w="669" w:type="dxa"/>
          </w:tcPr>
          <w:p w14:paraId="0A672E6F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08</w:t>
            </w:r>
          </w:p>
        </w:tc>
        <w:tc>
          <w:tcPr>
            <w:tcW w:w="669" w:type="dxa"/>
          </w:tcPr>
          <w:p w14:paraId="336D1804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09</w:t>
            </w:r>
          </w:p>
        </w:tc>
        <w:tc>
          <w:tcPr>
            <w:tcW w:w="669" w:type="dxa"/>
          </w:tcPr>
          <w:p w14:paraId="7B3F1410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10</w:t>
            </w:r>
          </w:p>
        </w:tc>
        <w:tc>
          <w:tcPr>
            <w:tcW w:w="669" w:type="dxa"/>
          </w:tcPr>
          <w:p w14:paraId="3DF19602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11</w:t>
            </w:r>
          </w:p>
        </w:tc>
        <w:tc>
          <w:tcPr>
            <w:tcW w:w="669" w:type="dxa"/>
          </w:tcPr>
          <w:p w14:paraId="7814AFA7" w14:textId="77777777" w:rsidR="00FF1BE4" w:rsidRPr="00E01735" w:rsidRDefault="00FF1BE4" w:rsidP="000E0628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12</w:t>
            </w:r>
          </w:p>
        </w:tc>
      </w:tr>
      <w:tr w:rsidR="007C5C70" w:rsidRPr="00E01735" w14:paraId="608987CE" w14:textId="77777777" w:rsidTr="00AC3D0F">
        <w:trPr>
          <w:trHeight w:val="399"/>
        </w:trPr>
        <w:tc>
          <w:tcPr>
            <w:tcW w:w="2974" w:type="dxa"/>
          </w:tcPr>
          <w:p w14:paraId="396D07B1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pozyskanie i zrywka drewna</w:t>
            </w:r>
          </w:p>
        </w:tc>
        <w:tc>
          <w:tcPr>
            <w:tcW w:w="668" w:type="dxa"/>
          </w:tcPr>
          <w:p w14:paraId="26CCD82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1B8E567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E9819C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22B00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9C6EAB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27F62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1B176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5E8198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99E8B9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5F1FB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65077D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8131E9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7C5C70" w:rsidRPr="00E01735" w14:paraId="2291482B" w14:textId="77777777" w:rsidTr="00AC3D0F">
        <w:trPr>
          <w:trHeight w:val="383"/>
        </w:trPr>
        <w:tc>
          <w:tcPr>
            <w:tcW w:w="2974" w:type="dxa"/>
          </w:tcPr>
          <w:p w14:paraId="172BDAD5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ciągnikiem (GODZ MH8)</w:t>
            </w:r>
          </w:p>
        </w:tc>
        <w:tc>
          <w:tcPr>
            <w:tcW w:w="668" w:type="dxa"/>
          </w:tcPr>
          <w:p w14:paraId="0876CD9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50B8B8E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99B04A2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0D9EF5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497EA41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302A3DF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75556D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FF12BC1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228670C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30632B2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FD3898A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15059C9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72A8CDBA" w14:textId="77777777" w:rsidTr="00AC3D0F">
        <w:trPr>
          <w:trHeight w:val="383"/>
        </w:trPr>
        <w:tc>
          <w:tcPr>
            <w:tcW w:w="2974" w:type="dxa"/>
          </w:tcPr>
          <w:p w14:paraId="3A8A4C6C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ciągnikiem (GODZ MH23)</w:t>
            </w:r>
          </w:p>
        </w:tc>
        <w:tc>
          <w:tcPr>
            <w:tcW w:w="668" w:type="dxa"/>
          </w:tcPr>
          <w:p w14:paraId="66A2AAE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0983D17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1087344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ABCC9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46956F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3B1E4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F062326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97F44F7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285A19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958408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F7271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A42EE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7C5C70" w:rsidRPr="00E01735" w14:paraId="5D9276CF" w14:textId="77777777" w:rsidTr="00AC3D0F">
        <w:trPr>
          <w:trHeight w:val="399"/>
        </w:trPr>
        <w:tc>
          <w:tcPr>
            <w:tcW w:w="2974" w:type="dxa"/>
          </w:tcPr>
          <w:p w14:paraId="50E94909" w14:textId="77777777" w:rsidR="007C5C70" w:rsidRPr="00E01735" w:rsidRDefault="007C5C70" w:rsidP="007C5C70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pilarką</w:t>
            </w:r>
          </w:p>
        </w:tc>
        <w:tc>
          <w:tcPr>
            <w:tcW w:w="668" w:type="dxa"/>
          </w:tcPr>
          <w:p w14:paraId="20A3D0D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478F712B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4F546C6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0A91710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1E68153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2FC360D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0B275F4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963D453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D56751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6E97AB2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614EA91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B775F5E" w14:textId="77777777" w:rsidR="007C5C70" w:rsidRPr="00E01735" w:rsidRDefault="007C5C70" w:rsidP="007C5C70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6642B263" w14:textId="77777777" w:rsidTr="00AC3D0F">
        <w:trPr>
          <w:trHeight w:val="383"/>
        </w:trPr>
        <w:tc>
          <w:tcPr>
            <w:tcW w:w="2974" w:type="dxa"/>
          </w:tcPr>
          <w:p w14:paraId="56E4BF23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– pomoc przy szacunkach brakarskich</w:t>
            </w:r>
          </w:p>
        </w:tc>
        <w:tc>
          <w:tcPr>
            <w:tcW w:w="668" w:type="dxa"/>
          </w:tcPr>
          <w:p w14:paraId="208576B0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3B26F0AA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FEB8279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8F93831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3BEDA0A5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638A28C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5C0AF12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093A0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904EFD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4D730E1C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1F128C1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BB55320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475E21" w:rsidRPr="00E01735" w14:paraId="33507A62" w14:textId="77777777" w:rsidTr="00AC3D0F">
        <w:trPr>
          <w:trHeight w:val="399"/>
        </w:trPr>
        <w:tc>
          <w:tcPr>
            <w:tcW w:w="2974" w:type="dxa"/>
          </w:tcPr>
          <w:p w14:paraId="27C26FE9" w14:textId="77777777" w:rsidR="00475E21" w:rsidRPr="00E01735" w:rsidRDefault="00475E21" w:rsidP="00475E21">
            <w:pPr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prace godz. z narzędziem</w:t>
            </w:r>
          </w:p>
        </w:tc>
        <w:tc>
          <w:tcPr>
            <w:tcW w:w="668" w:type="dxa"/>
          </w:tcPr>
          <w:p w14:paraId="694BFF5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8" w:type="dxa"/>
          </w:tcPr>
          <w:p w14:paraId="23902B5D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6CDC5870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C39AFBB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C177A44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BBA5AAC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57353566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2F4E7DBF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13ACD3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77E0C0F3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04572D2E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  <w:tc>
          <w:tcPr>
            <w:tcW w:w="669" w:type="dxa"/>
          </w:tcPr>
          <w:p w14:paraId="1F6CFDC7" w14:textId="77777777" w:rsidR="00475E21" w:rsidRPr="00E01735" w:rsidRDefault="00475E21" w:rsidP="00475E21">
            <w:pPr>
              <w:jc w:val="center"/>
              <w:rPr>
                <w:rFonts w:ascii="Cambria" w:hAnsi="Cambria"/>
              </w:rPr>
            </w:pPr>
            <w:r w:rsidRPr="00E01735">
              <w:rPr>
                <w:rFonts w:ascii="Cambria" w:hAnsi="Cambria"/>
              </w:rPr>
              <w:t>X</w:t>
            </w:r>
          </w:p>
        </w:tc>
      </w:tr>
      <w:tr w:rsidR="00FF1BE4" w:rsidRPr="00E01735" w14:paraId="711F3DAA" w14:textId="77777777" w:rsidTr="00AC3D0F">
        <w:trPr>
          <w:trHeight w:val="383"/>
        </w:trPr>
        <w:tc>
          <w:tcPr>
            <w:tcW w:w="2974" w:type="dxa"/>
          </w:tcPr>
          <w:p w14:paraId="3173D932" w14:textId="77777777" w:rsidR="00FF1BE4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melioracje agrotechniczne</w:t>
            </w:r>
          </w:p>
        </w:tc>
        <w:tc>
          <w:tcPr>
            <w:tcW w:w="668" w:type="dxa"/>
          </w:tcPr>
          <w:p w14:paraId="4460139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34DCDCE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1266B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4FBAFE3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97416D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3B5C1A6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ED2C8FC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775308E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D49C98" w14:textId="77777777" w:rsidR="00FF1BE4" w:rsidRPr="009B6B7B" w:rsidRDefault="00FF1BE4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888210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66D62A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932E8F1" w14:textId="77777777" w:rsidR="00FF1BE4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474601EF" w14:textId="77777777" w:rsidTr="00AC3D0F">
        <w:trPr>
          <w:trHeight w:val="383"/>
        </w:trPr>
        <w:tc>
          <w:tcPr>
            <w:tcW w:w="2974" w:type="dxa"/>
          </w:tcPr>
          <w:p w14:paraId="568D93F9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przygotowanie gleby</w:t>
            </w:r>
          </w:p>
        </w:tc>
        <w:tc>
          <w:tcPr>
            <w:tcW w:w="668" w:type="dxa"/>
          </w:tcPr>
          <w:p w14:paraId="1072A2F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18E343C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1AB5BB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5EB61F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2190CD4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60DF64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0AE1D1E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29FF67F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C01D8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8E6F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802147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D7AE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3DB9DE60" w14:textId="77777777" w:rsidTr="00AC3D0F">
        <w:trPr>
          <w:trHeight w:val="383"/>
        </w:trPr>
        <w:tc>
          <w:tcPr>
            <w:tcW w:w="2974" w:type="dxa"/>
          </w:tcPr>
          <w:p w14:paraId="63C4F860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sztuczne wprowadzanie młodego pokolenia</w:t>
            </w:r>
          </w:p>
        </w:tc>
        <w:tc>
          <w:tcPr>
            <w:tcW w:w="668" w:type="dxa"/>
          </w:tcPr>
          <w:p w14:paraId="167970D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4BE9B1A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F51488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C59573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73947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13C8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4F9780B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17EE795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C8711B3" w14:textId="3CE0007E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4BEE050" w14:textId="787FAEDF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B02033" w14:textId="48F84B32" w:rsidR="007C5C70" w:rsidRPr="009B6B7B" w:rsidRDefault="008E5DE0" w:rsidP="007C5C70">
            <w:pPr>
              <w:jc w:val="center"/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4D014C8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09460193" w14:textId="77777777" w:rsidTr="00AC3D0F">
        <w:trPr>
          <w:trHeight w:val="383"/>
        </w:trPr>
        <w:tc>
          <w:tcPr>
            <w:tcW w:w="2974" w:type="dxa"/>
          </w:tcPr>
          <w:p w14:paraId="1E94D8A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upraw</w:t>
            </w:r>
          </w:p>
        </w:tc>
        <w:tc>
          <w:tcPr>
            <w:tcW w:w="668" w:type="dxa"/>
          </w:tcPr>
          <w:p w14:paraId="4F49297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4C93C3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17A60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1484BA7" w14:textId="77777777" w:rsidR="00A42FC0" w:rsidRPr="009B6B7B" w:rsidRDefault="00A42FC0" w:rsidP="00A42FC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8B37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CB27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CAF259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642C8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B1E7FB2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C15A8FA" w14:textId="100272BC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6006C7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94CFB00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</w:tr>
      <w:tr w:rsidR="007C5C70" w:rsidRPr="00E01735" w14:paraId="4EDC297A" w14:textId="77777777" w:rsidTr="00AC3D0F">
        <w:trPr>
          <w:trHeight w:val="383"/>
        </w:trPr>
        <w:tc>
          <w:tcPr>
            <w:tcW w:w="2974" w:type="dxa"/>
          </w:tcPr>
          <w:p w14:paraId="5DB71E52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pielęgnowanie młodników</w:t>
            </w:r>
          </w:p>
        </w:tc>
        <w:tc>
          <w:tcPr>
            <w:tcW w:w="668" w:type="dxa"/>
          </w:tcPr>
          <w:p w14:paraId="5513194A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8BDFC2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B7E6C7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12AE2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AEC64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2F8BA81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17A94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5C4D38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F4466D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3E8FA6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319BB28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D2DBDE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6DED7BDD" w14:textId="77777777" w:rsidTr="00AC3D0F">
        <w:trPr>
          <w:trHeight w:val="383"/>
        </w:trPr>
        <w:tc>
          <w:tcPr>
            <w:tcW w:w="2974" w:type="dxa"/>
          </w:tcPr>
          <w:p w14:paraId="6F301B3D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jesienne poszukiwania szkodników pierwotnych sosny</w:t>
            </w:r>
          </w:p>
        </w:tc>
        <w:tc>
          <w:tcPr>
            <w:tcW w:w="668" w:type="dxa"/>
          </w:tcPr>
          <w:p w14:paraId="2391DEE9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8" w:type="dxa"/>
          </w:tcPr>
          <w:p w14:paraId="2E214BE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E6A1D7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9F0D7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2A995D4C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89CE361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5CBF7FA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CF4EF56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B8E94F3" w14:textId="77777777" w:rsidR="007C5C70" w:rsidRPr="009B6B7B" w:rsidRDefault="007C5C70" w:rsidP="007C5C70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7F51EE5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1AF1154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38B10F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C5C70" w:rsidRPr="00E01735" w14:paraId="29FD1862" w14:textId="77777777" w:rsidTr="00AC3D0F">
        <w:trPr>
          <w:trHeight w:val="383"/>
        </w:trPr>
        <w:tc>
          <w:tcPr>
            <w:tcW w:w="2974" w:type="dxa"/>
          </w:tcPr>
          <w:p w14:paraId="4AB5D14F" w14:textId="77777777" w:rsidR="007C5C70" w:rsidRPr="009B6B7B" w:rsidRDefault="00A42FC0" w:rsidP="00FF1BE4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mechaniczne zwalczanie szkodników wtórnych</w:t>
            </w:r>
          </w:p>
        </w:tc>
        <w:tc>
          <w:tcPr>
            <w:tcW w:w="668" w:type="dxa"/>
          </w:tcPr>
          <w:p w14:paraId="3C2B9FA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7098052E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30BB52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31E50C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2CE09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0AFE10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658DF53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A7C50D0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E351759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5CD9EBB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C4F26E7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9443E2" w14:textId="77777777" w:rsidR="007C5C70" w:rsidRPr="009B6B7B" w:rsidRDefault="00A42FC0" w:rsidP="007C5C70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6F10C442" w14:textId="77777777" w:rsidTr="00AC3D0F">
        <w:trPr>
          <w:trHeight w:val="383"/>
        </w:trPr>
        <w:tc>
          <w:tcPr>
            <w:tcW w:w="2974" w:type="dxa"/>
          </w:tcPr>
          <w:p w14:paraId="6D9D34ED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prace związane z grodzeniami upraw leśnych</w:t>
            </w:r>
          </w:p>
        </w:tc>
        <w:tc>
          <w:tcPr>
            <w:tcW w:w="668" w:type="dxa"/>
          </w:tcPr>
          <w:p w14:paraId="4304535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FD47E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BD58D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D051E37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865317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D26B9D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1B4DF6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2EC1C9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106A21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BC425B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EE8B4E0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06FE0D2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9B6B7B" w:rsidRPr="00E01735" w14:paraId="02F5E7DE" w14:textId="77777777" w:rsidTr="00AC3D0F">
        <w:trPr>
          <w:trHeight w:val="383"/>
        </w:trPr>
        <w:tc>
          <w:tcPr>
            <w:tcW w:w="2974" w:type="dxa"/>
          </w:tcPr>
          <w:p w14:paraId="71460E5C" w14:textId="77777777" w:rsidR="009B6B7B" w:rsidRPr="009B6B7B" w:rsidRDefault="009B6B7B" w:rsidP="009B6B7B">
            <w:pPr>
              <w:rPr>
                <w:rFonts w:ascii="Cambria" w:hAnsi="Cambria"/>
                <w:color w:val="00B050"/>
              </w:rPr>
            </w:pPr>
            <w:bookmarkStart w:id="0" w:name="_Hlk179882399"/>
            <w:r w:rsidRPr="009B6B7B">
              <w:rPr>
                <w:rFonts w:ascii="Cambria" w:hAnsi="Cambria"/>
                <w:color w:val="00B050"/>
              </w:rPr>
              <w:t>prace godz. ręczne (GODZ RH8)</w:t>
            </w:r>
          </w:p>
        </w:tc>
        <w:tc>
          <w:tcPr>
            <w:tcW w:w="668" w:type="dxa"/>
          </w:tcPr>
          <w:p w14:paraId="27A1DF5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8014F6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54F79C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500C2CE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93E330D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23947DF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A872129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D0FF22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7C93D85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E4A0D7A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9F3EC64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DC0A7E6" w14:textId="77777777" w:rsidR="009B6B7B" w:rsidRPr="009B6B7B" w:rsidRDefault="009B6B7B" w:rsidP="009B6B7B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0"/>
      <w:tr w:rsidR="00730054" w:rsidRPr="009B6B7B" w14:paraId="111AF69F" w14:textId="77777777" w:rsidTr="001327B1">
        <w:trPr>
          <w:trHeight w:val="383"/>
        </w:trPr>
        <w:tc>
          <w:tcPr>
            <w:tcW w:w="2974" w:type="dxa"/>
          </w:tcPr>
          <w:p w14:paraId="6781DF28" w14:textId="0654A16E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 xml:space="preserve">prace godz. </w:t>
            </w:r>
            <w:r>
              <w:rPr>
                <w:rFonts w:ascii="Cambria" w:hAnsi="Cambria"/>
                <w:color w:val="00B050"/>
              </w:rPr>
              <w:t>mechaniczne</w:t>
            </w:r>
            <w:r w:rsidRPr="009B6B7B">
              <w:rPr>
                <w:rFonts w:ascii="Cambria" w:hAnsi="Cambria"/>
                <w:color w:val="00B050"/>
              </w:rPr>
              <w:t xml:space="preserve"> (GODZ </w:t>
            </w:r>
            <w:r>
              <w:rPr>
                <w:rFonts w:ascii="Cambria" w:hAnsi="Cambria"/>
                <w:color w:val="00B050"/>
              </w:rPr>
              <w:t>M</w:t>
            </w:r>
            <w:r w:rsidRPr="009B6B7B">
              <w:rPr>
                <w:rFonts w:ascii="Cambria" w:hAnsi="Cambria"/>
                <w:color w:val="00B050"/>
              </w:rPr>
              <w:t>H8)</w:t>
            </w:r>
          </w:p>
        </w:tc>
        <w:tc>
          <w:tcPr>
            <w:tcW w:w="668" w:type="dxa"/>
          </w:tcPr>
          <w:p w14:paraId="7C5ADF3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4531369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C0805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AD996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5F1F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FD074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B0DC3E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21F2E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713EC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A82E3A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A63C1A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008EA8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1B8CFD2E" w14:textId="77777777" w:rsidTr="001327B1">
        <w:trPr>
          <w:trHeight w:val="383"/>
        </w:trPr>
        <w:tc>
          <w:tcPr>
            <w:tcW w:w="2974" w:type="dxa"/>
          </w:tcPr>
          <w:p w14:paraId="4BBD8DA2" w14:textId="5ECF3CF2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prace godz. ręczne (GODZ RH</w:t>
            </w:r>
            <w:r>
              <w:rPr>
                <w:rFonts w:ascii="Cambria" w:hAnsi="Cambria"/>
                <w:color w:val="00B050"/>
              </w:rPr>
              <w:t>23</w:t>
            </w:r>
            <w:r w:rsidRPr="009B6B7B">
              <w:rPr>
                <w:rFonts w:ascii="Cambria" w:hAnsi="Cambria"/>
                <w:color w:val="00B050"/>
              </w:rPr>
              <w:t>)</w:t>
            </w:r>
          </w:p>
        </w:tc>
        <w:tc>
          <w:tcPr>
            <w:tcW w:w="668" w:type="dxa"/>
          </w:tcPr>
          <w:p w14:paraId="41EF627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17A0FDD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6370B0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8AFEB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FF52D5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DA8DEC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A836CA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1EED0FC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0783F52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C5FBBAB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FAF704E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8742A7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tr w:rsidR="00730054" w:rsidRPr="009B6B7B" w14:paraId="3A79EA8F" w14:textId="77777777" w:rsidTr="001327B1">
        <w:trPr>
          <w:trHeight w:val="383"/>
        </w:trPr>
        <w:tc>
          <w:tcPr>
            <w:tcW w:w="2974" w:type="dxa"/>
          </w:tcPr>
          <w:p w14:paraId="4F61FA50" w14:textId="03E0A0EF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bookmarkStart w:id="1" w:name="_Hlk179882479"/>
            <w:r>
              <w:rPr>
                <w:rFonts w:ascii="Cambria" w:hAnsi="Cambria"/>
                <w:color w:val="00B050"/>
              </w:rPr>
              <w:t>wywieszanie nowych budek lęgowych i schronów dla nietoperzy</w:t>
            </w:r>
          </w:p>
        </w:tc>
        <w:tc>
          <w:tcPr>
            <w:tcW w:w="668" w:type="dxa"/>
          </w:tcPr>
          <w:p w14:paraId="7CCCA633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5210FC3F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70A9D15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DD0788E" w14:textId="61B5D64C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1ADAEF0" w14:textId="17EB0A70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F1CEE5F" w14:textId="2EFC2296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3F1B3C5" w14:textId="19C79B4D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3A8A3D58" w14:textId="199DA56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64603C52" w14:textId="4FDF1E62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AF7107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533ECC84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2B38BB6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  <w:bookmarkEnd w:id="1"/>
      <w:tr w:rsidR="00730054" w:rsidRPr="009B6B7B" w14:paraId="3EB1C475" w14:textId="77777777" w:rsidTr="001327B1">
        <w:trPr>
          <w:trHeight w:val="383"/>
        </w:trPr>
        <w:tc>
          <w:tcPr>
            <w:tcW w:w="2974" w:type="dxa"/>
          </w:tcPr>
          <w:p w14:paraId="1E783237" w14:textId="2CA79761" w:rsidR="00730054" w:rsidRPr="009B6B7B" w:rsidRDefault="00730054" w:rsidP="001327B1">
            <w:pPr>
              <w:rPr>
                <w:rFonts w:ascii="Cambria" w:hAnsi="Cambria"/>
                <w:color w:val="00B050"/>
              </w:rPr>
            </w:pPr>
            <w:r>
              <w:rPr>
                <w:rFonts w:ascii="Cambria" w:hAnsi="Cambria"/>
                <w:color w:val="00B050"/>
              </w:rPr>
              <w:t>czyszczenie budek lęgowych i schronów dla nietoperzy</w:t>
            </w:r>
          </w:p>
        </w:tc>
        <w:tc>
          <w:tcPr>
            <w:tcW w:w="668" w:type="dxa"/>
          </w:tcPr>
          <w:p w14:paraId="042B18B0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8" w:type="dxa"/>
          </w:tcPr>
          <w:p w14:paraId="045ECDF7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4102E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3BDF9562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0B72AB91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492CA0C8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502100F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2E8ADA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1D918A7D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</w:p>
        </w:tc>
        <w:tc>
          <w:tcPr>
            <w:tcW w:w="669" w:type="dxa"/>
          </w:tcPr>
          <w:p w14:paraId="737AA736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436DBF99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  <w:tc>
          <w:tcPr>
            <w:tcW w:w="669" w:type="dxa"/>
          </w:tcPr>
          <w:p w14:paraId="645C2985" w14:textId="77777777" w:rsidR="00730054" w:rsidRPr="009B6B7B" w:rsidRDefault="00730054" w:rsidP="001327B1">
            <w:pPr>
              <w:jc w:val="center"/>
              <w:rPr>
                <w:rFonts w:ascii="Cambria" w:hAnsi="Cambria"/>
                <w:color w:val="00B050"/>
              </w:rPr>
            </w:pPr>
            <w:r w:rsidRPr="009B6B7B">
              <w:rPr>
                <w:rFonts w:ascii="Cambria" w:hAnsi="Cambria"/>
                <w:color w:val="00B050"/>
              </w:rPr>
              <w:t>X</w:t>
            </w:r>
          </w:p>
        </w:tc>
      </w:tr>
    </w:tbl>
    <w:p w14:paraId="2ECCE3CD" w14:textId="77777777" w:rsidR="00FF1BE4" w:rsidRPr="00E01735" w:rsidRDefault="00FF1BE4" w:rsidP="000E0628">
      <w:pPr>
        <w:jc w:val="center"/>
        <w:rPr>
          <w:rFonts w:ascii="Cambria" w:hAnsi="Cambria"/>
        </w:rPr>
      </w:pPr>
    </w:p>
    <w:p w14:paraId="054BF324" w14:textId="77777777" w:rsidR="000E0628" w:rsidRPr="00E01735" w:rsidRDefault="000E0628" w:rsidP="000E0628">
      <w:pPr>
        <w:jc w:val="center"/>
        <w:rPr>
          <w:rFonts w:ascii="Cambria" w:hAnsi="Cambria"/>
        </w:rPr>
      </w:pPr>
    </w:p>
    <w:sectPr w:rsidR="000E0628" w:rsidRPr="00E01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899"/>
    <w:rsid w:val="000E0628"/>
    <w:rsid w:val="00475E21"/>
    <w:rsid w:val="005F59BF"/>
    <w:rsid w:val="00730054"/>
    <w:rsid w:val="00732899"/>
    <w:rsid w:val="007C5C70"/>
    <w:rsid w:val="008E5DE0"/>
    <w:rsid w:val="009B6B7B"/>
    <w:rsid w:val="00A42FC0"/>
    <w:rsid w:val="00AC3D0F"/>
    <w:rsid w:val="00D26752"/>
    <w:rsid w:val="00E01735"/>
    <w:rsid w:val="00FA183B"/>
    <w:rsid w:val="00F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F559"/>
  <w15:chartTrackingRefBased/>
  <w15:docId w15:val="{06967141-02AB-4F97-839B-0C83A35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Duchnik</dc:creator>
  <cp:keywords/>
  <dc:description/>
  <cp:lastModifiedBy>Agata</cp:lastModifiedBy>
  <cp:revision>5</cp:revision>
  <dcterms:created xsi:type="dcterms:W3CDTF">2021-10-19T09:10:00Z</dcterms:created>
  <dcterms:modified xsi:type="dcterms:W3CDTF">2024-10-15T09:03:00Z</dcterms:modified>
</cp:coreProperties>
</file>